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679DED90" w14:textId="2BA820D1" w:rsidR="003C2A6C" w:rsidRPr="003C2A6C" w:rsidRDefault="003C2A6C" w:rsidP="002A6B78">
      <w:pPr>
        <w:spacing w:after="240"/>
        <w:rPr>
          <w:rFonts w:ascii="Tahoma" w:eastAsia="Times New Roman" w:hAnsi="Tahoma" w:cs="Tahoma"/>
          <w:b/>
          <w:bCs/>
        </w:rPr>
      </w:pPr>
      <w:r w:rsidRPr="003C2A6C">
        <w:rPr>
          <w:rFonts w:ascii="Tahoma" w:eastAsia="Times New Roman" w:hAnsi="Tahoma" w:cs="Tahoma"/>
          <w:b/>
          <w:bCs/>
        </w:rPr>
        <w:t>#</w:t>
      </w:r>
      <w:bookmarkStart w:id="0" w:name="_GoBack"/>
      <w:r w:rsidR="005649A9">
        <w:rPr>
          <w:rFonts w:ascii="Tahoma" w:eastAsia="Times New Roman" w:hAnsi="Tahoma" w:cs="Tahoma"/>
          <w:b/>
          <w:bCs/>
        </w:rPr>
        <w:t>B03</w:t>
      </w:r>
      <w:r w:rsidR="00665641">
        <w:rPr>
          <w:rFonts w:ascii="Tahoma" w:eastAsia="Times New Roman" w:hAnsi="Tahoma" w:cs="Tahoma"/>
          <w:b/>
          <w:bCs/>
        </w:rPr>
        <w:t>674</w:t>
      </w:r>
      <w:bookmarkEnd w:id="0"/>
    </w:p>
    <w:p w14:paraId="3AF37DB4" w14:textId="77777777" w:rsidR="00665641" w:rsidRPr="00665641" w:rsidRDefault="00665641" w:rsidP="00665641">
      <w:pPr>
        <w:rPr>
          <w:rFonts w:eastAsia="Times New Roman"/>
        </w:rPr>
      </w:pPr>
      <w:r w:rsidRPr="00665641">
        <w:rPr>
          <w:rFonts w:ascii="Tahoma" w:eastAsia="Times New Roman" w:hAnsi="Tahoma" w:cs="Tahoma"/>
          <w:b/>
          <w:bCs/>
          <w:sz w:val="20"/>
          <w:szCs w:val="20"/>
        </w:rPr>
        <w:t>Details</w:t>
      </w:r>
    </w:p>
    <w:p w14:paraId="2A2A3138" w14:textId="77777777" w:rsidR="00665641" w:rsidRPr="00665641" w:rsidRDefault="00665641" w:rsidP="00665641">
      <w:pPr>
        <w:ind w:left="720"/>
        <w:rPr>
          <w:rFonts w:eastAsia="Times New Roman"/>
        </w:rPr>
      </w:pPr>
    </w:p>
    <w:p w14:paraId="2FAEE81E"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 xml:space="preserve">Boot Doctor </w:t>
      </w:r>
      <w:proofErr w:type="spellStart"/>
      <w:r w:rsidRPr="00665641">
        <w:rPr>
          <w:rFonts w:ascii="Tahoma" w:eastAsia="Times New Roman" w:hAnsi="Tahoma" w:cs="Tahoma"/>
          <w:sz w:val="20"/>
          <w:szCs w:val="20"/>
        </w:rPr>
        <w:t>Leathercare</w:t>
      </w:r>
      <w:proofErr w:type="spellEnd"/>
    </w:p>
    <w:p w14:paraId="640B9845"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 xml:space="preserve">8 oz. Bottle All Purpose Cleaner &amp; Conditioner </w:t>
      </w:r>
    </w:p>
    <w:p w14:paraId="2BDD72F3"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Premium Leather Cleaner</w:t>
      </w:r>
    </w:p>
    <w:p w14:paraId="698F8C9F"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Gets Tough Stains Out Every Time</w:t>
      </w:r>
    </w:p>
    <w:p w14:paraId="4312A061"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Preserves Grained, Gloved and Smooth Leathers</w:t>
      </w:r>
    </w:p>
    <w:p w14:paraId="3C9F834D"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Guards Against Molding, Drying and Cracking</w:t>
      </w:r>
    </w:p>
    <w:p w14:paraId="4E7D078D"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Keeps Leather Soft and Pliable</w:t>
      </w:r>
    </w:p>
    <w:p w14:paraId="2D977940"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Safe for Properly Tanned Leathers</w:t>
      </w:r>
    </w:p>
    <w:p w14:paraId="27135B9A" w14:textId="77777777" w:rsidR="00665641" w:rsidRPr="00665641" w:rsidRDefault="00665641" w:rsidP="00665641">
      <w:pPr>
        <w:numPr>
          <w:ilvl w:val="0"/>
          <w:numId w:val="16"/>
        </w:numPr>
        <w:spacing w:before="100" w:beforeAutospacing="1" w:after="100" w:afterAutospacing="1"/>
        <w:rPr>
          <w:rFonts w:eastAsia="Times New Roman"/>
        </w:rPr>
      </w:pPr>
      <w:r w:rsidRPr="00665641">
        <w:rPr>
          <w:rFonts w:ascii="Tahoma" w:eastAsia="Times New Roman" w:hAnsi="Tahoma" w:cs="Tahoma"/>
          <w:sz w:val="20"/>
          <w:szCs w:val="20"/>
        </w:rPr>
        <w:t>Sold in Units of 6</w:t>
      </w:r>
    </w:p>
    <w:p w14:paraId="2CADE422" w14:textId="77777777" w:rsidR="00665641" w:rsidRPr="00665641" w:rsidRDefault="00665641" w:rsidP="00665641">
      <w:pPr>
        <w:numPr>
          <w:ilvl w:val="0"/>
          <w:numId w:val="16"/>
        </w:numPr>
        <w:spacing w:before="100" w:beforeAutospacing="1" w:after="240"/>
        <w:rPr>
          <w:rFonts w:eastAsia="Times New Roman"/>
        </w:rPr>
      </w:pPr>
      <w:r w:rsidRPr="00665641">
        <w:rPr>
          <w:rFonts w:ascii="Tahoma" w:eastAsia="Times New Roman" w:hAnsi="Tahoma" w:cs="Tahoma"/>
          <w:sz w:val="20"/>
          <w:szCs w:val="20"/>
        </w:rPr>
        <w:t>Made in the USA</w:t>
      </w:r>
    </w:p>
    <w:p w14:paraId="2615C73E" w14:textId="77777777" w:rsidR="00665641" w:rsidRPr="00665641" w:rsidRDefault="00665641" w:rsidP="00665641">
      <w:pPr>
        <w:spacing w:before="100" w:beforeAutospacing="1" w:after="100" w:afterAutospacing="1"/>
      </w:pPr>
      <w:r w:rsidRPr="00665641">
        <w:rPr>
          <w:rFonts w:ascii="Tahoma" w:hAnsi="Tahoma" w:cs="Tahoma"/>
          <w:b/>
          <w:bCs/>
          <w:sz w:val="20"/>
          <w:szCs w:val="20"/>
        </w:rPr>
        <w:t>Description</w:t>
      </w:r>
      <w:r w:rsidRPr="00665641">
        <w:rPr>
          <w:i/>
          <w:iCs/>
        </w:rPr>
        <w:br/>
      </w:r>
      <w:r w:rsidRPr="00665641">
        <w:rPr>
          <w:rFonts w:ascii="Tahoma" w:hAnsi="Tahoma" w:cs="Tahoma"/>
          <w:i/>
          <w:iCs/>
          <w:sz w:val="20"/>
          <w:szCs w:val="20"/>
        </w:rPr>
        <w:t xml:space="preserve">Premium quality leather care from Boot Doctor, by M&amp;F Western Products. This </w:t>
      </w:r>
      <w:proofErr w:type="gramStart"/>
      <w:r w:rsidRPr="00665641">
        <w:rPr>
          <w:rFonts w:ascii="Tahoma" w:hAnsi="Tahoma" w:cs="Tahoma"/>
          <w:i/>
          <w:iCs/>
          <w:sz w:val="20"/>
          <w:szCs w:val="20"/>
        </w:rPr>
        <w:t>All Purpose</w:t>
      </w:r>
      <w:proofErr w:type="gramEnd"/>
      <w:r w:rsidRPr="00665641">
        <w:rPr>
          <w:rFonts w:ascii="Tahoma" w:hAnsi="Tahoma" w:cs="Tahoma"/>
          <w:i/>
          <w:iCs/>
          <w:sz w:val="20"/>
          <w:szCs w:val="20"/>
        </w:rPr>
        <w:t xml:space="preserve"> Cleaner and Conditioner is an all-in-one product. Specially formulated to </w:t>
      </w:r>
      <w:proofErr w:type="spellStart"/>
      <w:r w:rsidRPr="00665641">
        <w:rPr>
          <w:rFonts w:ascii="Tahoma" w:hAnsi="Tahoma" w:cs="Tahoma"/>
          <w:i/>
          <w:iCs/>
          <w:sz w:val="20"/>
          <w:szCs w:val="20"/>
        </w:rPr>
        <w:t>to</w:t>
      </w:r>
      <w:proofErr w:type="spellEnd"/>
      <w:r w:rsidRPr="00665641">
        <w:rPr>
          <w:rFonts w:ascii="Tahoma" w:hAnsi="Tahoma" w:cs="Tahoma"/>
          <w:i/>
          <w:iCs/>
          <w:sz w:val="20"/>
          <w:szCs w:val="20"/>
        </w:rPr>
        <w:t xml:space="preserve"> aggressively clean and polish all types of leathers. The special wax-free conditioner guards against molding, drying and cracking while keeping the leather soft and pliable. Find your boots original natural shine with Boot Doctor Premium All Purpose Cleaner and Conditioner. May be used on all colors, including white. </w:t>
      </w:r>
      <w:r w:rsidRPr="00665641">
        <w:rPr>
          <w:i/>
          <w:iCs/>
        </w:rPr>
        <w:t xml:space="preserve"> </w:t>
      </w:r>
      <w:r w:rsidRPr="00665641">
        <w:br/>
      </w:r>
      <w:r w:rsidRPr="00665641">
        <w:br/>
      </w:r>
      <w:r w:rsidRPr="00665641">
        <w:rPr>
          <w:rFonts w:ascii="Tahoma" w:hAnsi="Tahoma" w:cs="Tahoma"/>
          <w:b/>
          <w:bCs/>
          <w:sz w:val="20"/>
          <w:szCs w:val="20"/>
        </w:rPr>
        <w:t xml:space="preserve">Application Instructions: </w:t>
      </w:r>
      <w:r w:rsidRPr="00665641">
        <w:rPr>
          <w:rFonts w:ascii="Tahoma" w:hAnsi="Tahoma" w:cs="Tahoma"/>
          <w:sz w:val="20"/>
          <w:szCs w:val="20"/>
        </w:rPr>
        <w:t>Before use, see product description for more details on how to apply. All Purpose Cleaner &amp; Conditioner should not be used on suede or napped leather.</w:t>
      </w:r>
      <w:r w:rsidRPr="00665641">
        <w:rPr>
          <w:i/>
          <w:iCs/>
        </w:rPr>
        <w:t xml:space="preserve"> </w:t>
      </w:r>
    </w:p>
    <w:p w14:paraId="7310B3F2" w14:textId="77777777" w:rsidR="003C2A6C" w:rsidRDefault="003C2A6C" w:rsidP="0083175C"/>
    <w:p w14:paraId="59B6BFA7" w14:textId="77777777" w:rsidR="003C2A6C" w:rsidRDefault="003C2A6C" w:rsidP="0083175C"/>
    <w:p w14:paraId="7C561CC0" w14:textId="58214E78" w:rsidR="002A6B78" w:rsidRPr="003A1D2A" w:rsidRDefault="002A6B78" w:rsidP="003C2A6C">
      <w:pPr>
        <w:pStyle w:val="NoSpacing"/>
      </w:pPr>
    </w:p>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0396" w14:textId="77777777" w:rsidR="00C726F5" w:rsidRDefault="00C726F5" w:rsidP="00366F4C">
      <w:r>
        <w:separator/>
      </w:r>
    </w:p>
  </w:endnote>
  <w:endnote w:type="continuationSeparator" w:id="0">
    <w:p w14:paraId="6B964736" w14:textId="77777777" w:rsidR="00C726F5" w:rsidRDefault="00C726F5"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9F68E" w14:textId="77777777" w:rsidR="00C726F5" w:rsidRDefault="00C726F5" w:rsidP="00366F4C">
      <w:r>
        <w:separator/>
      </w:r>
    </w:p>
  </w:footnote>
  <w:footnote w:type="continuationSeparator" w:id="0">
    <w:p w14:paraId="5AE49E3E" w14:textId="77777777" w:rsidR="00C726F5" w:rsidRDefault="00C726F5"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355534"/>
    <w:multiLevelType w:val="multilevel"/>
    <w:tmpl w:val="DF22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5744C1"/>
    <w:multiLevelType w:val="multilevel"/>
    <w:tmpl w:val="AF1C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40158B"/>
    <w:multiLevelType w:val="multilevel"/>
    <w:tmpl w:val="6CE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92C57"/>
    <w:multiLevelType w:val="multilevel"/>
    <w:tmpl w:val="81C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2"/>
  </w:num>
  <w:num w:numId="5">
    <w:abstractNumId w:val="5"/>
  </w:num>
  <w:num w:numId="6">
    <w:abstractNumId w:val="7"/>
  </w:num>
  <w:num w:numId="7">
    <w:abstractNumId w:val="0"/>
  </w:num>
  <w:num w:numId="8">
    <w:abstractNumId w:val="0"/>
  </w:num>
  <w:num w:numId="9">
    <w:abstractNumId w:val="7"/>
  </w:num>
  <w:num w:numId="10">
    <w:abstractNumId w:val="13"/>
  </w:num>
  <w:num w:numId="11">
    <w:abstractNumId w:val="8"/>
  </w:num>
  <w:num w:numId="12">
    <w:abstractNumId w:val="2"/>
  </w:num>
  <w:num w:numId="13">
    <w:abstractNumId w:val="4"/>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7944"/>
    <w:rsid w:val="002309C8"/>
    <w:rsid w:val="0023793B"/>
    <w:rsid w:val="0025071F"/>
    <w:rsid w:val="00275D8C"/>
    <w:rsid w:val="00285D7D"/>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1B08"/>
    <w:rsid w:val="0032465A"/>
    <w:rsid w:val="00327C13"/>
    <w:rsid w:val="00330B0F"/>
    <w:rsid w:val="0033144E"/>
    <w:rsid w:val="00355E7F"/>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D2E1C"/>
    <w:rsid w:val="003D66E4"/>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C42EC"/>
    <w:rsid w:val="004D1AA9"/>
    <w:rsid w:val="004D4C4A"/>
    <w:rsid w:val="004D5783"/>
    <w:rsid w:val="004D60E8"/>
    <w:rsid w:val="004E6ADF"/>
    <w:rsid w:val="004E7F8A"/>
    <w:rsid w:val="005010E1"/>
    <w:rsid w:val="005069E5"/>
    <w:rsid w:val="00522FF1"/>
    <w:rsid w:val="00527629"/>
    <w:rsid w:val="0053236D"/>
    <w:rsid w:val="005449E6"/>
    <w:rsid w:val="00547B9E"/>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596E"/>
    <w:rsid w:val="006012BB"/>
    <w:rsid w:val="0060226B"/>
    <w:rsid w:val="006042A3"/>
    <w:rsid w:val="00633F50"/>
    <w:rsid w:val="00634FEF"/>
    <w:rsid w:val="00665641"/>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7633B"/>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C5F1B"/>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C56DB"/>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726F5"/>
    <w:rsid w:val="00C85D70"/>
    <w:rsid w:val="00CA4EE3"/>
    <w:rsid w:val="00CC044C"/>
    <w:rsid w:val="00CC3EF3"/>
    <w:rsid w:val="00CC74CB"/>
    <w:rsid w:val="00CD7A77"/>
    <w:rsid w:val="00CE1832"/>
    <w:rsid w:val="00CE18ED"/>
    <w:rsid w:val="00CF0536"/>
    <w:rsid w:val="00CF0C8E"/>
    <w:rsid w:val="00CF5826"/>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3B7B"/>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64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246">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88057414">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678776009">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08693828">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39238162">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B1329-271E-8440-8A2D-C21DA448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2018-02-01T15:27:00Z</dcterms:created>
  <dcterms:modified xsi:type="dcterms:W3CDTF">2018-02-01T15:27:00Z</dcterms:modified>
</cp:coreProperties>
</file>