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0658B111" w:rsidR="003C2A6C" w:rsidRPr="003C2A6C" w:rsidRDefault="003C2A6C" w:rsidP="002A6B78">
      <w:pPr>
        <w:spacing w:after="240"/>
        <w:rPr>
          <w:rFonts w:ascii="Tahoma" w:eastAsia="Times New Roman" w:hAnsi="Tahoma" w:cs="Tahoma"/>
          <w:b/>
          <w:bCs/>
          <w:sz w:val="24"/>
          <w:szCs w:val="24"/>
        </w:rPr>
      </w:pPr>
      <w:r w:rsidRPr="003C2A6C">
        <w:rPr>
          <w:rFonts w:ascii="Tahoma" w:eastAsia="Times New Roman" w:hAnsi="Tahoma" w:cs="Tahoma"/>
          <w:b/>
          <w:bCs/>
          <w:sz w:val="24"/>
          <w:szCs w:val="24"/>
        </w:rPr>
        <w:t>#</w:t>
      </w:r>
      <w:bookmarkStart w:id="0" w:name="_GoBack"/>
      <w:r w:rsidR="005649A9">
        <w:rPr>
          <w:rFonts w:ascii="Tahoma" w:eastAsia="Times New Roman" w:hAnsi="Tahoma" w:cs="Tahoma"/>
          <w:b/>
          <w:bCs/>
          <w:sz w:val="24"/>
          <w:szCs w:val="24"/>
        </w:rPr>
        <w:t>B03660</w:t>
      </w:r>
      <w:bookmarkEnd w:id="0"/>
    </w:p>
    <w:p w14:paraId="64B8254C" w14:textId="77777777" w:rsidR="005649A9" w:rsidRPr="005649A9" w:rsidRDefault="005649A9" w:rsidP="005649A9">
      <w:pPr>
        <w:rPr>
          <w:rFonts w:ascii="Times New Roman" w:eastAsia="Times New Roman" w:hAnsi="Times New Roman"/>
          <w:sz w:val="24"/>
          <w:szCs w:val="24"/>
        </w:rPr>
      </w:pPr>
      <w:r w:rsidRPr="005649A9">
        <w:rPr>
          <w:rFonts w:ascii="Tahoma" w:eastAsia="Times New Roman" w:hAnsi="Tahoma" w:cs="Tahoma"/>
          <w:b/>
          <w:bCs/>
          <w:sz w:val="20"/>
          <w:szCs w:val="20"/>
        </w:rPr>
        <w:t>Details</w:t>
      </w:r>
    </w:p>
    <w:p w14:paraId="077BB0ED" w14:textId="77777777" w:rsidR="005649A9" w:rsidRPr="005649A9" w:rsidRDefault="005649A9" w:rsidP="005649A9">
      <w:pPr>
        <w:ind w:left="720"/>
        <w:rPr>
          <w:rFonts w:ascii="Times New Roman" w:eastAsia="Times New Roman" w:hAnsi="Times New Roman"/>
          <w:sz w:val="24"/>
          <w:szCs w:val="24"/>
        </w:rPr>
      </w:pPr>
    </w:p>
    <w:p w14:paraId="2F3F1F2F"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 xml:space="preserve">Boot Doctor </w:t>
      </w:r>
      <w:proofErr w:type="spellStart"/>
      <w:r w:rsidRPr="005649A9">
        <w:rPr>
          <w:rFonts w:ascii="Tahoma" w:eastAsia="Times New Roman" w:hAnsi="Tahoma" w:cs="Tahoma"/>
          <w:sz w:val="20"/>
          <w:szCs w:val="20"/>
        </w:rPr>
        <w:t>Leathercare</w:t>
      </w:r>
      <w:proofErr w:type="spellEnd"/>
    </w:p>
    <w:p w14:paraId="239C1290"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 xml:space="preserve">3 oz. Mink Oil in Plastic Tub </w:t>
      </w:r>
    </w:p>
    <w:p w14:paraId="3580D28A"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Conditions and Waterproofs</w:t>
      </w:r>
    </w:p>
    <w:p w14:paraId="2A19C2C3"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For All Colors of Smooth Leather</w:t>
      </w:r>
    </w:p>
    <w:p w14:paraId="39518962"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Rich Blend of Mink Oil</w:t>
      </w:r>
    </w:p>
    <w:p w14:paraId="08104694"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May Darken Certain Leathers - Follow Instructions</w:t>
      </w:r>
    </w:p>
    <w:p w14:paraId="7370444D"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 xml:space="preserve">DO NOT USE ON NUBUCK, SUEDE OR EXOTIC </w:t>
      </w:r>
    </w:p>
    <w:p w14:paraId="34F92214" w14:textId="77777777" w:rsidR="005649A9" w:rsidRPr="005649A9" w:rsidRDefault="005649A9" w:rsidP="005649A9">
      <w:pPr>
        <w:numPr>
          <w:ilvl w:val="0"/>
          <w:numId w:val="10"/>
        </w:numPr>
        <w:spacing w:before="100" w:beforeAutospacing="1" w:after="100" w:afterAutospacing="1"/>
        <w:rPr>
          <w:rFonts w:ascii="Times New Roman" w:eastAsia="Times New Roman" w:hAnsi="Times New Roman"/>
          <w:sz w:val="24"/>
          <w:szCs w:val="24"/>
        </w:rPr>
      </w:pPr>
      <w:r w:rsidRPr="005649A9">
        <w:rPr>
          <w:rFonts w:ascii="Tahoma" w:eastAsia="Times New Roman" w:hAnsi="Tahoma" w:cs="Tahoma"/>
          <w:sz w:val="20"/>
          <w:szCs w:val="20"/>
        </w:rPr>
        <w:t>Made in the USA</w:t>
      </w:r>
    </w:p>
    <w:p w14:paraId="549D2684" w14:textId="77777777" w:rsidR="005649A9" w:rsidRPr="005649A9" w:rsidRDefault="005649A9" w:rsidP="005649A9">
      <w:pPr>
        <w:numPr>
          <w:ilvl w:val="0"/>
          <w:numId w:val="10"/>
        </w:numPr>
        <w:spacing w:before="100" w:beforeAutospacing="1" w:after="240"/>
        <w:rPr>
          <w:rFonts w:ascii="Times New Roman" w:eastAsia="Times New Roman" w:hAnsi="Times New Roman"/>
          <w:sz w:val="24"/>
          <w:szCs w:val="24"/>
        </w:rPr>
      </w:pPr>
      <w:r w:rsidRPr="005649A9">
        <w:rPr>
          <w:rFonts w:ascii="Tahoma" w:eastAsia="Times New Roman" w:hAnsi="Tahoma" w:cs="Tahoma"/>
          <w:sz w:val="20"/>
          <w:szCs w:val="20"/>
        </w:rPr>
        <w:t>Sold in Units of 6</w:t>
      </w:r>
    </w:p>
    <w:p w14:paraId="2BDB7A35" w14:textId="77777777" w:rsidR="005649A9" w:rsidRPr="005649A9" w:rsidRDefault="005649A9" w:rsidP="005649A9">
      <w:pPr>
        <w:spacing w:before="100" w:beforeAutospacing="1" w:after="100" w:afterAutospacing="1"/>
        <w:rPr>
          <w:rFonts w:ascii="Times New Roman" w:hAnsi="Times New Roman"/>
          <w:sz w:val="24"/>
          <w:szCs w:val="24"/>
        </w:rPr>
      </w:pPr>
      <w:r w:rsidRPr="005649A9">
        <w:rPr>
          <w:rFonts w:ascii="Tahoma" w:hAnsi="Tahoma" w:cs="Tahoma"/>
          <w:b/>
          <w:bCs/>
          <w:sz w:val="20"/>
          <w:szCs w:val="20"/>
        </w:rPr>
        <w:t>Description</w:t>
      </w:r>
      <w:r w:rsidRPr="005649A9">
        <w:rPr>
          <w:rFonts w:ascii="Times New Roman" w:hAnsi="Times New Roman"/>
          <w:i/>
          <w:iCs/>
          <w:sz w:val="24"/>
          <w:szCs w:val="24"/>
        </w:rPr>
        <w:br/>
      </w:r>
      <w:r w:rsidRPr="005649A9">
        <w:rPr>
          <w:rFonts w:ascii="Tahoma" w:hAnsi="Tahoma" w:cs="Tahoma"/>
          <w:i/>
          <w:iCs/>
          <w:sz w:val="20"/>
          <w:szCs w:val="20"/>
        </w:rPr>
        <w:t xml:space="preserve">Premium quality leather care from Boot Doctor, by M&amp;F Western Products. Boot Doctor Mink Oil is specially formulated to soften, condition and waterproof smooth leather. Keeps leather soft and pliable and prevents drying, cracking and salt stains. Recommended for smooth leather dress and work boots. </w:t>
      </w:r>
      <w:r w:rsidRPr="005649A9">
        <w:rPr>
          <w:rFonts w:ascii="Times New Roman" w:hAnsi="Times New Roman"/>
          <w:sz w:val="24"/>
          <w:szCs w:val="24"/>
        </w:rPr>
        <w:br/>
      </w:r>
      <w:r w:rsidRPr="005649A9">
        <w:rPr>
          <w:rFonts w:ascii="Times New Roman" w:hAnsi="Times New Roman"/>
          <w:sz w:val="24"/>
          <w:szCs w:val="24"/>
        </w:rPr>
        <w:br/>
      </w:r>
      <w:r w:rsidRPr="005649A9">
        <w:rPr>
          <w:rFonts w:ascii="Tahoma" w:hAnsi="Tahoma" w:cs="Tahoma"/>
          <w:b/>
          <w:bCs/>
          <w:sz w:val="20"/>
          <w:szCs w:val="20"/>
        </w:rPr>
        <w:t xml:space="preserve">Application Instructions: </w:t>
      </w:r>
      <w:r w:rsidRPr="005649A9">
        <w:rPr>
          <w:rFonts w:ascii="Tahoma" w:hAnsi="Tahoma" w:cs="Tahoma"/>
          <w:sz w:val="20"/>
          <w:szCs w:val="20"/>
        </w:rPr>
        <w:t xml:space="preserve">Before use, see product description for more details on how to apply. It is recommended to do a small test area at a time for best results. May darken certain leathers. </w:t>
      </w:r>
    </w:p>
    <w:p w14:paraId="7310B3F2" w14:textId="77777777" w:rsidR="003C2A6C" w:rsidRDefault="003C2A6C" w:rsidP="0083175C"/>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F77E" w14:textId="77777777" w:rsidR="00CC4A6F" w:rsidRDefault="00CC4A6F" w:rsidP="00366F4C">
      <w:r>
        <w:separator/>
      </w:r>
    </w:p>
  </w:endnote>
  <w:endnote w:type="continuationSeparator" w:id="0">
    <w:p w14:paraId="3D644428" w14:textId="77777777" w:rsidR="00CC4A6F" w:rsidRDefault="00CC4A6F"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9033" w14:textId="77777777" w:rsidR="00CC4A6F" w:rsidRDefault="00CC4A6F" w:rsidP="00366F4C">
      <w:r>
        <w:separator/>
      </w:r>
    </w:p>
  </w:footnote>
  <w:footnote w:type="continuationSeparator" w:id="0">
    <w:p w14:paraId="1C1E3B3C" w14:textId="77777777" w:rsidR="00CC4A6F" w:rsidRDefault="00CC4A6F"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1"/>
  </w:num>
  <w:num w:numId="6">
    <w:abstractNumId w:val="3"/>
  </w:num>
  <w:num w:numId="7">
    <w:abstractNumId w:val="0"/>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7944"/>
    <w:rsid w:val="002309C8"/>
    <w:rsid w:val="0023793B"/>
    <w:rsid w:val="0025071F"/>
    <w:rsid w:val="00275D8C"/>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A6C"/>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D1AA9"/>
    <w:rsid w:val="004D4C4A"/>
    <w:rsid w:val="004D5783"/>
    <w:rsid w:val="004D60E8"/>
    <w:rsid w:val="004E6ADF"/>
    <w:rsid w:val="004E7F8A"/>
    <w:rsid w:val="005010E1"/>
    <w:rsid w:val="005069E5"/>
    <w:rsid w:val="00522FF1"/>
    <w:rsid w:val="00527629"/>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6012BB"/>
    <w:rsid w:val="0060226B"/>
    <w:rsid w:val="006042A3"/>
    <w:rsid w:val="00633F50"/>
    <w:rsid w:val="00634FEF"/>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901858"/>
    <w:rsid w:val="00901D44"/>
    <w:rsid w:val="009114DD"/>
    <w:rsid w:val="00915DB4"/>
    <w:rsid w:val="00917D3A"/>
    <w:rsid w:val="00920EED"/>
    <w:rsid w:val="009214C1"/>
    <w:rsid w:val="00922B98"/>
    <w:rsid w:val="00924616"/>
    <w:rsid w:val="009409FC"/>
    <w:rsid w:val="00960895"/>
    <w:rsid w:val="00962D4D"/>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85D70"/>
    <w:rsid w:val="00CA4EE3"/>
    <w:rsid w:val="00CC044C"/>
    <w:rsid w:val="00CC3EF3"/>
    <w:rsid w:val="00CC4A6F"/>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681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F6DA2-D13B-5445-8956-3F080E71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2018-02-01T15:20:00Z</dcterms:created>
  <dcterms:modified xsi:type="dcterms:W3CDTF">2018-02-01T15:20:00Z</dcterms:modified>
</cp:coreProperties>
</file>