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CC45E8F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D7421">
        <w:rPr>
          <w:rFonts w:ascii="Tahoma" w:eastAsia="Times New Roman" w:hAnsi="Tahoma" w:cs="Tahoma"/>
          <w:b/>
          <w:bCs/>
          <w:sz w:val="24"/>
          <w:szCs w:val="24"/>
        </w:rPr>
        <w:t>A10</w:t>
      </w:r>
      <w:r w:rsidR="00357808">
        <w:rPr>
          <w:rFonts w:ascii="Tahoma" w:eastAsia="Times New Roman" w:hAnsi="Tahoma" w:cs="Tahoma"/>
          <w:b/>
          <w:bCs/>
          <w:sz w:val="24"/>
          <w:szCs w:val="24"/>
        </w:rPr>
        <w:t>34202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3B23635" w:rsidR="002A6B78" w:rsidRPr="002A6B78" w:rsidRDefault="007D742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DC121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DC1215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25B0A3F4" w:rsidR="002A6B78" w:rsidRPr="002A6B78" w:rsidRDefault="00BA497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4F7CDDCF" w:rsidR="002A6B78" w:rsidRPr="009767B8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DC1215">
        <w:rPr>
          <w:rFonts w:ascii="Tahoma" w:eastAsia="Times New Roman" w:hAnsi="Tahoma" w:cs="Tahoma"/>
          <w:sz w:val="20"/>
          <w:szCs w:val="20"/>
        </w:rPr>
        <w:t>32-46</w:t>
      </w:r>
    </w:p>
    <w:p w14:paraId="72F48C1A" w14:textId="77777777" w:rsidR="009767B8" w:rsidRPr="00C8048B" w:rsidRDefault="009767B8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1-1/2" Wide Strap</w:t>
      </w:r>
    </w:p>
    <w:p w14:paraId="097FB047" w14:textId="029A5AFB" w:rsidR="00C8048B" w:rsidRPr="00CE0614" w:rsidRDefault="00C8048B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  <w:bookmarkStart w:id="0" w:name="_GoBack"/>
      <w:bookmarkEnd w:id="0"/>
    </w:p>
    <w:p w14:paraId="595F8A10" w14:textId="5D2B9E22" w:rsidR="00CE0614" w:rsidRPr="00E55FA9" w:rsidRDefault="00CE0614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Tan Boot Stitch Design</w:t>
      </w:r>
    </w:p>
    <w:p w14:paraId="7C97CDCA" w14:textId="2AC7718B" w:rsidR="007E2FA9" w:rsidRPr="008929F6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446E8F12" w14:textId="51E16C1A" w:rsidR="007E2FA9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Silver </w:t>
      </w:r>
      <w:r w:rsidR="00DC1215">
        <w:rPr>
          <w:rFonts w:ascii="Tahoma" w:eastAsia="Times New Roman" w:hAnsi="Tahoma" w:cs="Tahoma"/>
          <w:sz w:val="20"/>
          <w:szCs w:val="20"/>
        </w:rPr>
        <w:t>Etched</w:t>
      </w:r>
      <w:r>
        <w:rPr>
          <w:rFonts w:ascii="Tahoma" w:eastAsia="Times New Roman" w:hAnsi="Tahoma" w:cs="Tahoma"/>
          <w:sz w:val="20"/>
          <w:szCs w:val="20"/>
        </w:rPr>
        <w:t xml:space="preserve"> Buckle </w:t>
      </w:r>
    </w:p>
    <w:p w14:paraId="2D1D900F" w14:textId="622C4B77" w:rsidR="0023793B" w:rsidRPr="0025071F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7404EF1D" w14:textId="089EBAF1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This </w:t>
      </w:r>
      <w:proofErr w:type="spellStart"/>
      <w:r w:rsidR="00DC1215">
        <w:rPr>
          <w:rFonts w:ascii="Tahoma" w:eastAsia="Times New Roman" w:hAnsi="Tahoma" w:cs="Tahoma"/>
          <w:i/>
          <w:iCs/>
          <w:sz w:val="20"/>
          <w:szCs w:val="20"/>
        </w:rPr>
        <w:t>mens</w:t>
      </w:r>
      <w:proofErr w:type="spellEnd"/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D7421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belt by M&amp;F Western Products </w:t>
      </w:r>
      <w:r w:rsidR="00901D44">
        <w:rPr>
          <w:rFonts w:ascii="Tahoma" w:eastAsia="Times New Roman" w:hAnsi="Tahoma" w:cs="Tahoma"/>
          <w:i/>
          <w:iCs/>
          <w:sz w:val="20"/>
          <w:szCs w:val="20"/>
        </w:rPr>
        <w:t xml:space="preserve">has a </w:t>
      </w:r>
      <w:r w:rsidR="00CE0614">
        <w:rPr>
          <w:rFonts w:ascii="Tahoma" w:eastAsia="Times New Roman" w:hAnsi="Tahoma" w:cs="Tahoma"/>
          <w:i/>
          <w:iCs/>
          <w:sz w:val="20"/>
          <w:szCs w:val="20"/>
        </w:rPr>
        <w:t xml:space="preserve">rugged look, but </w:t>
      </w:r>
      <w:r w:rsidR="00932F40">
        <w:rPr>
          <w:rFonts w:ascii="Tahoma" w:eastAsia="Times New Roman" w:hAnsi="Tahoma" w:cs="Tahoma"/>
          <w:i/>
          <w:iCs/>
          <w:sz w:val="20"/>
          <w:szCs w:val="20"/>
        </w:rPr>
        <w:t xml:space="preserve">is </w:t>
      </w:r>
      <w:r w:rsidR="00CE0614">
        <w:rPr>
          <w:rFonts w:ascii="Tahoma" w:eastAsia="Times New Roman" w:hAnsi="Tahoma" w:cs="Tahoma"/>
          <w:i/>
          <w:iCs/>
          <w:sz w:val="20"/>
          <w:szCs w:val="20"/>
        </w:rPr>
        <w:t xml:space="preserve">practical for every day wear. </w:t>
      </w:r>
      <w:r w:rsidR="00175863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932F40">
        <w:rPr>
          <w:rFonts w:ascii="Tahoma" w:eastAsia="Times New Roman" w:hAnsi="Tahoma" w:cs="Tahoma"/>
          <w:i/>
          <w:iCs/>
          <w:sz w:val="20"/>
          <w:szCs w:val="20"/>
        </w:rPr>
        <w:t xml:space="preserve">brown strap has a tan boot stitch design down the center, and is complete with a silver etched buckle. 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>This quality belt looks great and i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s designed </w:t>
      </w:r>
      <w:r w:rsidR="00565691">
        <w:rPr>
          <w:rFonts w:ascii="Tahoma" w:eastAsia="Times New Roman" w:hAnsi="Tahoma" w:cs="Tahoma"/>
          <w:i/>
          <w:iCs/>
          <w:sz w:val="20"/>
          <w:szCs w:val="20"/>
        </w:rPr>
        <w:t>for any occasion.</w:t>
      </w:r>
    </w:p>
    <w:p w14:paraId="24E6A5BA" w14:textId="0B936ECC" w:rsidR="00DC1215" w:rsidRPr="00DF47D3" w:rsidRDefault="00DC1215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proofErr w:type="gramStart"/>
      <w:r w:rsidRPr="00DF47D3">
        <w:rPr>
          <w:rFonts w:ascii="Tahoma" w:eastAsia="Times New Roman" w:hAnsi="Tahoma" w:cs="Tahoma"/>
          <w:iCs/>
          <w:sz w:val="20"/>
          <w:szCs w:val="20"/>
        </w:rPr>
        <w:t xml:space="preserve">Sizing Guide: </w:t>
      </w:r>
      <w:r w:rsidR="00DF47D3" w:rsidRPr="00DF47D3">
        <w:rPr>
          <w:rFonts w:ascii="Tahoma" w:eastAsia="Times New Roman" w:hAnsi="Tahoma" w:cs="Tahoma"/>
          <w:iCs/>
          <w:sz w:val="20"/>
          <w:szCs w:val="20"/>
        </w:rPr>
        <w:t>Ariat belts are measured from the end of the strap on the buckle side to the center of the middle hole.</w:t>
      </w:r>
      <w:proofErr w:type="gramEnd"/>
      <w:r w:rsidR="00DF47D3" w:rsidRPr="00DF47D3">
        <w:rPr>
          <w:rFonts w:ascii="Tahoma" w:eastAsia="Times New Roman" w:hAnsi="Tahoma" w:cs="Tahoma"/>
          <w:iCs/>
          <w:sz w:val="20"/>
          <w:szCs w:val="20"/>
        </w:rPr>
        <w:t xml:space="preserve"> The best rule of thumb is to buy a belt 2” larger than your waist/pant size.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579FB"/>
    <w:rsid w:val="0007525A"/>
    <w:rsid w:val="000826DB"/>
    <w:rsid w:val="00095689"/>
    <w:rsid w:val="000A011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67D"/>
    <w:rsid w:val="00164623"/>
    <w:rsid w:val="00171063"/>
    <w:rsid w:val="0017226B"/>
    <w:rsid w:val="001745A3"/>
    <w:rsid w:val="00175863"/>
    <w:rsid w:val="00181EAA"/>
    <w:rsid w:val="001831C8"/>
    <w:rsid w:val="00194983"/>
    <w:rsid w:val="001B4866"/>
    <w:rsid w:val="001B4FF7"/>
    <w:rsid w:val="001B5C97"/>
    <w:rsid w:val="001B693C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57808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22FF1"/>
    <w:rsid w:val="00527629"/>
    <w:rsid w:val="005449E6"/>
    <w:rsid w:val="005636D6"/>
    <w:rsid w:val="00565691"/>
    <w:rsid w:val="00572231"/>
    <w:rsid w:val="0059525E"/>
    <w:rsid w:val="005A6AAB"/>
    <w:rsid w:val="005A7111"/>
    <w:rsid w:val="005B4D97"/>
    <w:rsid w:val="005C22F3"/>
    <w:rsid w:val="005C5A96"/>
    <w:rsid w:val="005C79CE"/>
    <w:rsid w:val="005D1ACD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17D3A"/>
    <w:rsid w:val="00920EED"/>
    <w:rsid w:val="009214C1"/>
    <w:rsid w:val="00922B98"/>
    <w:rsid w:val="00932F40"/>
    <w:rsid w:val="00962D4D"/>
    <w:rsid w:val="0097085D"/>
    <w:rsid w:val="00975F52"/>
    <w:rsid w:val="009767B8"/>
    <w:rsid w:val="00986CE6"/>
    <w:rsid w:val="009871D3"/>
    <w:rsid w:val="009F1B97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4974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048B"/>
    <w:rsid w:val="00C85D70"/>
    <w:rsid w:val="00CA4EE3"/>
    <w:rsid w:val="00CC3EF3"/>
    <w:rsid w:val="00CC74CB"/>
    <w:rsid w:val="00CD7A77"/>
    <w:rsid w:val="00CE0614"/>
    <w:rsid w:val="00CE1832"/>
    <w:rsid w:val="00CE18ED"/>
    <w:rsid w:val="00CF0536"/>
    <w:rsid w:val="00CF0C8E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4E19"/>
    <w:rsid w:val="00ED70EA"/>
    <w:rsid w:val="00EE474D"/>
    <w:rsid w:val="00EF75E2"/>
    <w:rsid w:val="00F25531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049DA-5A00-4FB0-80C6-71711F54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2017-12-15T21:50:00Z</dcterms:created>
  <dcterms:modified xsi:type="dcterms:W3CDTF">2017-12-15T22:12:00Z</dcterms:modified>
</cp:coreProperties>
</file>