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C2178F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F0D56">
        <w:rPr>
          <w:rFonts w:ascii="Tahoma" w:eastAsia="Times New Roman" w:hAnsi="Tahoma" w:cs="Tahoma"/>
          <w:b/>
          <w:bCs/>
          <w:sz w:val="24"/>
          <w:szCs w:val="24"/>
        </w:rPr>
        <w:t>95000</w:t>
      </w:r>
      <w:r w:rsidR="002414DA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81333B">
        <w:rPr>
          <w:rFonts w:ascii="Tahoma" w:eastAsia="Times New Roman" w:hAnsi="Tahoma" w:cs="Tahoma"/>
          <w:b/>
          <w:bCs/>
          <w:sz w:val="24"/>
          <w:szCs w:val="24"/>
        </w:rPr>
        <w:t>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6D0F2BFF" w:rsidR="002A6B78" w:rsidRPr="001A3C36" w:rsidRDefault="00715C8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Wooden Wall Hanging</w:t>
      </w:r>
    </w:p>
    <w:p w14:paraId="7FC939DD" w14:textId="65BDC8C5" w:rsidR="001A3C36" w:rsidRPr="00DE79BC" w:rsidRDefault="001A3C3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Turquoise/Blue</w:t>
      </w:r>
    </w:p>
    <w:p w14:paraId="151B3887" w14:textId="7D5FE3E3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1A3C36">
        <w:rPr>
          <w:rFonts w:ascii="Tahoma" w:eastAsia="Times New Roman" w:hAnsi="Tahoma" w:cs="Tahoma"/>
          <w:sz w:val="20"/>
          <w:szCs w:val="20"/>
        </w:rPr>
        <w:t>20</w:t>
      </w:r>
      <w:r w:rsidR="00254A95">
        <w:rPr>
          <w:rFonts w:ascii="Tahoma" w:eastAsia="Times New Roman" w:hAnsi="Tahoma" w:cs="Tahoma"/>
          <w:sz w:val="20"/>
          <w:szCs w:val="20"/>
        </w:rPr>
        <w:t xml:space="preserve">” x </w:t>
      </w:r>
      <w:r w:rsidR="0081333B">
        <w:rPr>
          <w:rFonts w:ascii="Tahoma" w:eastAsia="Times New Roman" w:hAnsi="Tahoma" w:cs="Tahoma"/>
          <w:sz w:val="20"/>
          <w:szCs w:val="20"/>
        </w:rPr>
        <w:t>6-1/2</w:t>
      </w:r>
      <w:r w:rsidR="004E0BC6">
        <w:rPr>
          <w:rFonts w:ascii="Tahoma" w:eastAsia="Times New Roman" w:hAnsi="Tahoma" w:cs="Tahoma"/>
          <w:sz w:val="20"/>
          <w:szCs w:val="20"/>
        </w:rPr>
        <w:t>”</w:t>
      </w:r>
      <w:r w:rsidR="00254A9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3A7FFDF" w14:textId="7EF0BCA6" w:rsidR="009F42E5" w:rsidRDefault="001A3C3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Wood Arrow</w:t>
      </w:r>
    </w:p>
    <w:p w14:paraId="59B6BFA7" w14:textId="298F6AE9" w:rsidR="003C2A6C" w:rsidRDefault="002A6B78" w:rsidP="0074392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Add a </w:t>
      </w:r>
      <w:r w:rsidR="001A3C36">
        <w:rPr>
          <w:rFonts w:ascii="Tahoma" w:eastAsia="Times New Roman" w:hAnsi="Tahoma" w:cs="Tahoma"/>
          <w:i/>
          <w:sz w:val="20"/>
          <w:szCs w:val="20"/>
        </w:rPr>
        <w:t>farmhouse charm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 to your space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with this </w:t>
      </w:r>
      <w:r w:rsidR="001A3C36">
        <w:rPr>
          <w:rFonts w:ascii="Tahoma" w:eastAsia="Times New Roman" w:hAnsi="Tahoma" w:cs="Tahoma"/>
          <w:i/>
          <w:sz w:val="20"/>
          <w:szCs w:val="20"/>
        </w:rPr>
        <w:t>distressed wooden arrow wall decor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 by M&amp;F Western Products. </w:t>
      </w:r>
      <w:r w:rsidR="00743925">
        <w:rPr>
          <w:rFonts w:ascii="Tahoma" w:eastAsia="Times New Roman" w:hAnsi="Tahoma" w:cs="Tahoma"/>
          <w:i/>
          <w:sz w:val="20"/>
          <w:szCs w:val="20"/>
        </w:rPr>
        <w:t xml:space="preserve">The arrow has a rustic look and has various shades of blue and turquoise. 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This </w:t>
      </w:r>
      <w:r w:rsidR="00026B97">
        <w:rPr>
          <w:rFonts w:ascii="Tahoma" w:eastAsia="Times New Roman" w:hAnsi="Tahoma" w:cs="Tahoma"/>
          <w:i/>
          <w:sz w:val="20"/>
          <w:szCs w:val="20"/>
        </w:rPr>
        <w:t>wall hanging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 will offer a </w:t>
      </w:r>
      <w:r w:rsidR="00743925">
        <w:rPr>
          <w:rFonts w:ascii="Tahoma" w:eastAsia="Times New Roman" w:hAnsi="Tahoma" w:cs="Tahoma"/>
          <w:i/>
          <w:sz w:val="20"/>
          <w:szCs w:val="20"/>
        </w:rPr>
        <w:t>vintage feel, and would look great on any wall space.</w:t>
      </w:r>
      <w:bookmarkStart w:id="0" w:name="_GoBack"/>
      <w:bookmarkEnd w:id="0"/>
    </w:p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6B97"/>
    <w:rsid w:val="000300FF"/>
    <w:rsid w:val="00055F44"/>
    <w:rsid w:val="000579FB"/>
    <w:rsid w:val="0007525A"/>
    <w:rsid w:val="000826DB"/>
    <w:rsid w:val="00095689"/>
    <w:rsid w:val="00097CDC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130B"/>
    <w:rsid w:val="00164623"/>
    <w:rsid w:val="00171063"/>
    <w:rsid w:val="0017226B"/>
    <w:rsid w:val="001745A3"/>
    <w:rsid w:val="00181EAA"/>
    <w:rsid w:val="001831C8"/>
    <w:rsid w:val="00194983"/>
    <w:rsid w:val="001A18D7"/>
    <w:rsid w:val="001A3C36"/>
    <w:rsid w:val="001B4866"/>
    <w:rsid w:val="001B5C97"/>
    <w:rsid w:val="001D5C9D"/>
    <w:rsid w:val="001E2398"/>
    <w:rsid w:val="001E2AC8"/>
    <w:rsid w:val="001F0D56"/>
    <w:rsid w:val="00200471"/>
    <w:rsid w:val="002067A5"/>
    <w:rsid w:val="00216CE5"/>
    <w:rsid w:val="00217944"/>
    <w:rsid w:val="002309C8"/>
    <w:rsid w:val="00236575"/>
    <w:rsid w:val="002414DA"/>
    <w:rsid w:val="0024639B"/>
    <w:rsid w:val="00254A95"/>
    <w:rsid w:val="00262A9C"/>
    <w:rsid w:val="002A2D9A"/>
    <w:rsid w:val="002A6B78"/>
    <w:rsid w:val="002B2670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138E"/>
    <w:rsid w:val="003E5076"/>
    <w:rsid w:val="00404FA7"/>
    <w:rsid w:val="00406A72"/>
    <w:rsid w:val="00411F08"/>
    <w:rsid w:val="004127FA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0BC6"/>
    <w:rsid w:val="004E6ADF"/>
    <w:rsid w:val="004E7F8A"/>
    <w:rsid w:val="004F0349"/>
    <w:rsid w:val="005010E1"/>
    <w:rsid w:val="00522FF1"/>
    <w:rsid w:val="00527629"/>
    <w:rsid w:val="005449E6"/>
    <w:rsid w:val="0055434D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12256"/>
    <w:rsid w:val="00633F50"/>
    <w:rsid w:val="00634FEF"/>
    <w:rsid w:val="00635E32"/>
    <w:rsid w:val="00681FCF"/>
    <w:rsid w:val="006820C8"/>
    <w:rsid w:val="00692379"/>
    <w:rsid w:val="006B440F"/>
    <w:rsid w:val="006D01CC"/>
    <w:rsid w:val="006E1F60"/>
    <w:rsid w:val="006E58B8"/>
    <w:rsid w:val="006F09C1"/>
    <w:rsid w:val="006F230A"/>
    <w:rsid w:val="00707298"/>
    <w:rsid w:val="00715C8A"/>
    <w:rsid w:val="00717692"/>
    <w:rsid w:val="00743925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333B"/>
    <w:rsid w:val="00816E9D"/>
    <w:rsid w:val="0083175C"/>
    <w:rsid w:val="008461A5"/>
    <w:rsid w:val="008472C4"/>
    <w:rsid w:val="008543CF"/>
    <w:rsid w:val="00864B1B"/>
    <w:rsid w:val="008650E7"/>
    <w:rsid w:val="00872661"/>
    <w:rsid w:val="008760A7"/>
    <w:rsid w:val="00891E65"/>
    <w:rsid w:val="008C6E04"/>
    <w:rsid w:val="008D0469"/>
    <w:rsid w:val="008E0ED3"/>
    <w:rsid w:val="00917D3A"/>
    <w:rsid w:val="009214C1"/>
    <w:rsid w:val="00922B98"/>
    <w:rsid w:val="009871D3"/>
    <w:rsid w:val="0099658F"/>
    <w:rsid w:val="009C2AA0"/>
    <w:rsid w:val="009C59ED"/>
    <w:rsid w:val="009F1B97"/>
    <w:rsid w:val="009F42E5"/>
    <w:rsid w:val="009F7C92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6CF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7CE"/>
    <w:rsid w:val="00BA679D"/>
    <w:rsid w:val="00BA7A51"/>
    <w:rsid w:val="00BE27D7"/>
    <w:rsid w:val="00BE323C"/>
    <w:rsid w:val="00BE71DC"/>
    <w:rsid w:val="00BF1A62"/>
    <w:rsid w:val="00BF5F60"/>
    <w:rsid w:val="00C1168F"/>
    <w:rsid w:val="00C24AD3"/>
    <w:rsid w:val="00C251B1"/>
    <w:rsid w:val="00C4634E"/>
    <w:rsid w:val="00C46810"/>
    <w:rsid w:val="00C47868"/>
    <w:rsid w:val="00C534B4"/>
    <w:rsid w:val="00CA4EE3"/>
    <w:rsid w:val="00CB0F7A"/>
    <w:rsid w:val="00CC2435"/>
    <w:rsid w:val="00CC74CB"/>
    <w:rsid w:val="00CE0B9F"/>
    <w:rsid w:val="00CE18ED"/>
    <w:rsid w:val="00CF0536"/>
    <w:rsid w:val="00CF0C8E"/>
    <w:rsid w:val="00D0206F"/>
    <w:rsid w:val="00D15989"/>
    <w:rsid w:val="00D1652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6F3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D6E3B-1D2F-42C9-ADE5-D4C1325F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2018-02-14T19:37:00Z</dcterms:created>
  <dcterms:modified xsi:type="dcterms:W3CDTF">2018-02-14T20:25:00Z</dcterms:modified>
</cp:coreProperties>
</file>