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18AF10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C9005D">
        <w:rPr>
          <w:rFonts w:ascii="Tahoma" w:eastAsia="Times New Roman" w:hAnsi="Tahoma" w:cs="Tahoma"/>
          <w:b/>
          <w:bCs/>
          <w:sz w:val="24"/>
          <w:szCs w:val="24"/>
        </w:rPr>
        <w:t>52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21458927" w14:textId="3BDE9B6F" w:rsidR="00A14B53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Genuine Leather </w:t>
      </w:r>
    </w:p>
    <w:p w14:paraId="594ED552" w14:textId="1AAB8B36" w:rsidR="0077504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Brown </w:t>
      </w:r>
      <w:r w:rsidR="008E0036">
        <w:rPr>
          <w:rFonts w:ascii="Tahoma" w:eastAsia="Times New Roman" w:hAnsi="Tahoma" w:cs="Tahoma"/>
          <w:sz w:val="20"/>
          <w:szCs w:val="20"/>
        </w:rPr>
        <w:t>Cross</w:t>
      </w:r>
      <w:r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420856FB" w14:textId="54FDB625" w:rsidR="008E0036" w:rsidRDefault="008E00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Center Stone</w:t>
      </w:r>
    </w:p>
    <w:p w14:paraId="612B0CA5" w14:textId="28145D5C" w:rsidR="00DF3F69" w:rsidRPr="004558AD" w:rsidRDefault="008E6FD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Copper Fish Hooks </w:t>
      </w:r>
    </w:p>
    <w:p w14:paraId="7404EF1D" w14:textId="40CCAFC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western fashion sense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French hook style earrings </w:t>
      </w:r>
      <w:r w:rsidR="008E0036">
        <w:rPr>
          <w:rFonts w:ascii="Tahoma" w:eastAsia="Times New Roman" w:hAnsi="Tahoma" w:cs="Tahoma"/>
          <w:i/>
          <w:iCs/>
          <w:sz w:val="20"/>
          <w:szCs w:val="20"/>
        </w:rPr>
        <w:t xml:space="preserve">are in the shape of a cross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 xml:space="preserve">and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are </w:t>
      </w:r>
      <w:r w:rsidR="00B37668">
        <w:rPr>
          <w:rFonts w:ascii="Tahoma" w:eastAsia="Times New Roman" w:hAnsi="Tahoma" w:cs="Tahoma"/>
          <w:i/>
          <w:iCs/>
          <w:sz w:val="20"/>
          <w:szCs w:val="20"/>
        </w:rPr>
        <w:t xml:space="preserve">made of </w:t>
      </w:r>
      <w:r w:rsidR="007635F8">
        <w:rPr>
          <w:rFonts w:ascii="Tahoma" w:eastAsia="Times New Roman" w:hAnsi="Tahoma" w:cs="Tahoma"/>
          <w:i/>
          <w:iCs/>
          <w:sz w:val="20"/>
          <w:szCs w:val="20"/>
        </w:rPr>
        <w:t xml:space="preserve">100% </w:t>
      </w:r>
      <w:r w:rsidR="00747D0A">
        <w:rPr>
          <w:rFonts w:ascii="Tahoma" w:eastAsia="Times New Roman" w:hAnsi="Tahoma" w:cs="Tahoma"/>
          <w:i/>
          <w:iCs/>
          <w:sz w:val="20"/>
          <w:szCs w:val="20"/>
        </w:rPr>
        <w:t>leather.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E0036">
        <w:rPr>
          <w:rFonts w:ascii="Tahoma" w:eastAsia="Times New Roman" w:hAnsi="Tahoma" w:cs="Tahoma"/>
          <w:i/>
          <w:iCs/>
          <w:sz w:val="20"/>
          <w:szCs w:val="20"/>
        </w:rPr>
        <w:t>A turquoise stone in the center really sets this pair apart.</w:t>
      </w:r>
      <w:bookmarkStart w:id="0" w:name="_GoBack"/>
      <w:bookmarkEnd w:id="0"/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036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9005D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15360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8C97-19F5-4000-838C-8E455E33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2018-06-26T19:38:00Z</dcterms:created>
  <dcterms:modified xsi:type="dcterms:W3CDTF">2018-06-26T19:42:00Z</dcterms:modified>
</cp:coreProperties>
</file>